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B74DD0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 w:rsidRPr="00B74DD0"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9.8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B74DD0" w:rsidP="00FA7E4E">
      <w:pPr>
        <w:spacing w:line="288" w:lineRule="auto"/>
        <w:rPr>
          <w:rFonts w:ascii="Georgia" w:hAnsi="Georgia"/>
        </w:rPr>
      </w:pPr>
      <w:r w:rsidRPr="00B74DD0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B74DD0" w:rsidP="00FA7E4E">
      <w:pPr>
        <w:spacing w:line="288" w:lineRule="auto"/>
        <w:rPr>
          <w:rFonts w:ascii="Georgia" w:hAnsi="Georgia"/>
        </w:rPr>
      </w:pPr>
      <w:r w:rsidRPr="00B74DD0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Default="001112ED" w:rsidP="00FA7E4E">
      <w:pPr>
        <w:spacing w:line="288" w:lineRule="auto"/>
        <w:rPr>
          <w:rFonts w:ascii="Georgia" w:hAnsi="Georgia"/>
        </w:rPr>
      </w:pPr>
    </w:p>
    <w:p w:rsidR="00B474D9" w:rsidRPr="00B474D9" w:rsidRDefault="001A41C1" w:rsidP="00B474D9">
      <w:pPr>
        <w:pStyle w:val="Default"/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PRECIZĂRI PRIVIND INTERVIUL TEMATIC</w:t>
      </w:r>
      <w:r w:rsidR="00B474D9" w:rsidRPr="00B474D9">
        <w:rPr>
          <w:rFonts w:ascii="Georgia" w:hAnsi="Georgia"/>
          <w:b/>
          <w:bCs/>
        </w:rPr>
        <w:t xml:space="preserve">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pentru concursul de admitere la</w:t>
      </w:r>
      <w:r w:rsidRPr="00B474D9">
        <w:rPr>
          <w:rFonts w:ascii="Georgia" w:hAnsi="Georgia"/>
          <w:b/>
          <w:bCs/>
        </w:rPr>
        <w:t xml:space="preserve"> MASTERAT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Programul de studiu:</w:t>
      </w:r>
      <w:r w:rsidRPr="00B474D9">
        <w:rPr>
          <w:rFonts w:ascii="Georgia" w:hAnsi="Georgia"/>
          <w:b/>
          <w:bCs/>
        </w:rPr>
        <w:t xml:space="preserve"> </w:t>
      </w:r>
      <w:r w:rsidRPr="00B474D9">
        <w:rPr>
          <w:rFonts w:ascii="Georgia" w:hAnsi="Georgia"/>
          <w:b/>
          <w:iCs/>
          <w:lang w:val="it-IT"/>
        </w:rPr>
        <w:t>AFACERI INTERNAŢIONALE</w:t>
      </w:r>
    </w:p>
    <w:p w:rsidR="00B474D9" w:rsidRPr="00987630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lang w:val="it-IT"/>
        </w:rPr>
      </w:pPr>
    </w:p>
    <w:p w:rsidR="00987630" w:rsidRDefault="00987630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 xml:space="preserve">Proba de admitere: </w:t>
      </w:r>
    </w:p>
    <w:p w:rsidR="00B474D9" w:rsidRP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B474D9" w:rsidRPr="00B474D9" w:rsidRDefault="00B474D9" w:rsidP="00B474D9">
      <w:pPr>
        <w:tabs>
          <w:tab w:val="left" w:pos="5812"/>
        </w:tabs>
        <w:spacing w:line="360" w:lineRule="auto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 xml:space="preserve">Interviu tematic pe una dintre cele două teme propuse: </w:t>
      </w:r>
    </w:p>
    <w:p w:rsidR="00B474D9" w:rsidRPr="00B474D9" w:rsidRDefault="00B474D9" w:rsidP="00B474D9">
      <w:pPr>
        <w:pStyle w:val="ListParagraph"/>
        <w:numPr>
          <w:ilvl w:val="0"/>
          <w:numId w:val="22"/>
        </w:numPr>
        <w:tabs>
          <w:tab w:val="left" w:pos="5812"/>
        </w:tabs>
        <w:spacing w:after="160" w:line="360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>Impactul relaţiilor economice internaţionale asupra economiei naţionale.</w:t>
      </w:r>
    </w:p>
    <w:p w:rsidR="00B474D9" w:rsidRPr="00B474D9" w:rsidRDefault="00B474D9" w:rsidP="00B474D9">
      <w:pPr>
        <w:pStyle w:val="ListParagraph"/>
        <w:numPr>
          <w:ilvl w:val="0"/>
          <w:numId w:val="22"/>
        </w:numPr>
        <w:tabs>
          <w:tab w:val="left" w:pos="5812"/>
        </w:tabs>
        <w:spacing w:after="160" w:line="360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>Rolul finanţărilor europene asupra dezvoltării regionale.</w:t>
      </w:r>
    </w:p>
    <w:p w:rsidR="001B4BBB" w:rsidRDefault="001B4BBB" w:rsidP="00B474D9">
      <w:pPr>
        <w:rPr>
          <w:rFonts w:ascii="Georgia" w:hAnsi="Georgia"/>
        </w:rPr>
      </w:pPr>
      <w:r w:rsidRPr="001B4BBB">
        <w:rPr>
          <w:rFonts w:ascii="Georgia" w:hAnsi="Georgia"/>
          <w:b/>
          <w:sz w:val="24"/>
          <w:szCs w:val="24"/>
        </w:rPr>
        <w:t>Candidații vor susține un interviu constând în discuții pe baza unui proiect/eseu pregătit în avans de candidat pe una dintre temele de reflecție (la alegere) propuse în tematică.</w:t>
      </w:r>
    </w:p>
    <w:p w:rsidR="001B4BBB" w:rsidRDefault="001B4BBB" w:rsidP="00B474D9">
      <w:pPr>
        <w:rPr>
          <w:rFonts w:ascii="Georgia" w:hAnsi="Georgia"/>
        </w:rPr>
      </w:pPr>
    </w:p>
    <w:p w:rsidR="001B4BBB" w:rsidRPr="001B4BBB" w:rsidRDefault="001B4BBB" w:rsidP="00B474D9">
      <w:p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În cadrul eseului ar trebui abordate următoarele elemente: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Motivația interesului candidatului pentru tema aleasă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Importanța temei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Identificarea principalelor aspecte de interes în legătură cu tema aleasă (probleme, soluții)</w:t>
      </w:r>
    </w:p>
    <w:p w:rsidR="00B474D9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 w:cs="Times New Roman"/>
          <w:b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Concluzii personale</w:t>
      </w:r>
    </w:p>
    <w:p w:rsidR="00B474D9" w:rsidRPr="00B474D9" w:rsidRDefault="00B474D9" w:rsidP="00B474D9">
      <w:pPr>
        <w:rPr>
          <w:rFonts w:ascii="Georgia" w:hAnsi="Georgia" w:cs="Times New Roman"/>
          <w:b/>
        </w:rPr>
      </w:pPr>
    </w:p>
    <w:p w:rsidR="00B474D9" w:rsidRPr="00B474D9" w:rsidRDefault="00B474D9" w:rsidP="00B474D9">
      <w:pPr>
        <w:spacing w:line="360" w:lineRule="auto"/>
        <w:rPr>
          <w:rFonts w:ascii="Georgia" w:hAnsi="Georgia" w:cs="Times New Roman"/>
          <w:b/>
        </w:rPr>
      </w:pPr>
      <w:r w:rsidRPr="00B474D9">
        <w:rPr>
          <w:rFonts w:ascii="Georgia" w:hAnsi="Georgia" w:cs="Times New Roman"/>
          <w:b/>
        </w:rPr>
        <w:t>Bibliografie:</w:t>
      </w:r>
    </w:p>
    <w:p w:rsidR="00B474D9" w:rsidRPr="002D78C3" w:rsidRDefault="00B474D9" w:rsidP="00F55C07">
      <w:pPr>
        <w:pStyle w:val="ListParagraph"/>
        <w:numPr>
          <w:ilvl w:val="0"/>
          <w:numId w:val="23"/>
        </w:numPr>
        <w:spacing w:line="276" w:lineRule="auto"/>
        <w:ind w:left="714" w:hanging="357"/>
        <w:jc w:val="left"/>
        <w:rPr>
          <w:rStyle w:val="Hyperlink"/>
        </w:rPr>
      </w:pPr>
      <w:r w:rsidRPr="002D78C3">
        <w:rPr>
          <w:rFonts w:ascii="Georgia" w:hAnsi="Georgia" w:cs="Times New Roman"/>
        </w:rPr>
        <w:t xml:space="preserve">Suport </w:t>
      </w:r>
      <w:r w:rsidR="003B167F" w:rsidRPr="002D78C3">
        <w:rPr>
          <w:rFonts w:ascii="Georgia" w:hAnsi="Georgia" w:cs="Times New Roman"/>
        </w:rPr>
        <w:t xml:space="preserve">pentru pregătirea admiterii la masteratul Afaceri internaţionale, </w:t>
      </w:r>
      <w:r w:rsidRPr="002D78C3">
        <w:rPr>
          <w:rFonts w:ascii="Georgia" w:hAnsi="Georgia" w:cs="Times New Roman"/>
        </w:rPr>
        <w:t xml:space="preserve">Departamentul de Economie politică - </w:t>
      </w:r>
      <w:r w:rsidR="00F55C07" w:rsidRPr="00F55C07">
        <w:rPr>
          <w:rStyle w:val="Hyperlink"/>
          <w:rFonts w:ascii="Georgia" w:hAnsi="Georgia" w:cs="Times New Roman"/>
        </w:rPr>
        <w:t>https://econ.ubbcluj.ro/departamente/departamente/fisiere/Suport%20admitere%20Masterat_AI.pdf</w:t>
      </w:r>
      <w:r w:rsidRPr="002D78C3">
        <w:rPr>
          <w:rStyle w:val="Hyperlink"/>
        </w:rPr>
        <w:t xml:space="preserve"> </w:t>
      </w:r>
    </w:p>
    <w:p w:rsidR="00B474D9" w:rsidRPr="00B474D9" w:rsidRDefault="00B474D9" w:rsidP="00220DBF">
      <w:pPr>
        <w:pStyle w:val="ListParagraph"/>
        <w:numPr>
          <w:ilvl w:val="0"/>
          <w:numId w:val="23"/>
        </w:numPr>
        <w:spacing w:line="276" w:lineRule="auto"/>
        <w:ind w:left="714" w:hanging="357"/>
        <w:jc w:val="left"/>
        <w:rPr>
          <w:rFonts w:ascii="Georgia" w:hAnsi="Georgia" w:cs="Times New Roman"/>
        </w:rPr>
      </w:pPr>
      <w:r w:rsidRPr="00B474D9">
        <w:rPr>
          <w:rFonts w:ascii="Georgia" w:hAnsi="Georgia" w:cs="Times New Roman"/>
        </w:rPr>
        <w:t xml:space="preserve">Suport de admitere la masterat: </w:t>
      </w:r>
      <w:r w:rsidRPr="00B474D9">
        <w:rPr>
          <w:rFonts w:ascii="Georgia" w:hAnsi="Georgia" w:cs="Times New Roman"/>
          <w:i/>
        </w:rPr>
        <w:t>Economie şi politici de dezvoltare regională</w:t>
      </w:r>
      <w:r w:rsidR="00220DBF">
        <w:rPr>
          <w:rFonts w:ascii="Georgia" w:hAnsi="Georgia" w:cs="Times New Roman"/>
        </w:rPr>
        <w:t xml:space="preserve">, </w:t>
      </w:r>
      <w:r w:rsidRPr="00B474D9">
        <w:rPr>
          <w:rFonts w:ascii="Georgia" w:hAnsi="Georgia" w:cs="Times New Roman"/>
        </w:rPr>
        <w:t xml:space="preserve">Departamentul de Economie politică - </w:t>
      </w:r>
      <w:r w:rsidR="00F55C07" w:rsidRPr="00F55C07">
        <w:rPr>
          <w:rStyle w:val="Hyperlink"/>
          <w:rFonts w:ascii="Georgia" w:hAnsi="Georgia" w:cs="Times New Roman"/>
        </w:rPr>
        <w:t>https://econ.ubbcluj.ro/departamente/departamente/fisiere/Suport%20admitere%20Masterat_DRD.pdf</w:t>
      </w:r>
    </w:p>
    <w:p w:rsidR="00B474D9" w:rsidRPr="00B474D9" w:rsidRDefault="00B474D9" w:rsidP="00B474D9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r w:rsidRPr="00B474D9">
        <w:rPr>
          <w:rFonts w:ascii="Georgia" w:hAnsi="Georgia" w:cs="Times New Roman"/>
          <w:bCs/>
          <w:iCs/>
          <w:lang w:val="it-IT"/>
        </w:rPr>
        <w:t xml:space="preserve">Gheorghe Ciobanu </w:t>
      </w:r>
      <w:r w:rsidRPr="00B474D9">
        <w:rPr>
          <w:rFonts w:ascii="Georgia" w:hAnsi="Georgia" w:cs="Times New Roman"/>
          <w:iCs/>
          <w:lang w:val="it-IT"/>
        </w:rPr>
        <w:t xml:space="preserve">(coord.), </w:t>
      </w:r>
      <w:r w:rsidRPr="00B474D9">
        <w:rPr>
          <w:rFonts w:ascii="Georgia" w:hAnsi="Georgia" w:cs="Times New Roman"/>
          <w:i/>
          <w:iCs/>
          <w:lang w:val="it-IT"/>
        </w:rPr>
        <w:t>Tranzacţii economice internaţionale</w:t>
      </w:r>
      <w:r w:rsidRPr="00B474D9">
        <w:rPr>
          <w:rFonts w:ascii="Georgia" w:hAnsi="Georgia" w:cs="Times New Roman"/>
          <w:iCs/>
          <w:lang w:val="it-IT"/>
        </w:rPr>
        <w:t>, Editura Risoprint, Cluj Napoca 2009.</w:t>
      </w:r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  <w:bCs/>
          <w:iCs/>
          <w:lang w:val="it-IT"/>
        </w:rPr>
        <w:t xml:space="preserve">Cătălin Postelnicu, Gheorghe Postelnicu, </w:t>
      </w:r>
      <w:r w:rsidRPr="00B474D9">
        <w:rPr>
          <w:rFonts w:ascii="Georgia" w:hAnsi="Georgia" w:cs="Times New Roman"/>
          <w:bCs/>
          <w:i/>
          <w:iCs/>
          <w:lang w:val="it-IT"/>
        </w:rPr>
        <w:t>Investiţiile internaţionale în ecuaţia dezvoltării economice</w:t>
      </w:r>
      <w:r w:rsidRPr="00B474D9">
        <w:rPr>
          <w:rFonts w:ascii="Georgia" w:hAnsi="Georgia" w:cs="Times New Roman"/>
          <w:bCs/>
          <w:iCs/>
          <w:lang w:val="it-IT"/>
        </w:rPr>
        <w:t xml:space="preserve">, </w:t>
      </w:r>
      <w:r w:rsidRPr="00B474D9">
        <w:rPr>
          <w:rFonts w:ascii="Georgia" w:hAnsi="Georgia" w:cs="Times New Roman"/>
          <w:iCs/>
          <w:lang w:val="it-IT"/>
        </w:rPr>
        <w:t>Editura Risoprint, Cluj Napoca 2001.</w:t>
      </w:r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DGREGIO – informaţii referitoare la Politica Regională şi instrumente structurale în UE: </w:t>
      </w:r>
      <w:hyperlink r:id="rId10" w:history="1">
        <w:r w:rsidRPr="00B474D9">
          <w:rPr>
            <w:rStyle w:val="Hyperlink"/>
            <w:rFonts w:ascii="Georgia" w:hAnsi="Georgia" w:cs="Times New Roman"/>
          </w:rPr>
          <w:t>http://ec.europa.eu/regional_policy/index_ro.htm</w:t>
        </w:r>
      </w:hyperlink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Politica de coeziune pentru perioada 2014-2020: </w:t>
      </w:r>
      <w:hyperlink r:id="rId11" w:history="1">
        <w:r w:rsidRPr="00B474D9">
          <w:rPr>
            <w:rStyle w:val="Hyperlink"/>
            <w:rFonts w:ascii="Georgia" w:hAnsi="Georgia" w:cs="Times New Roman"/>
          </w:rPr>
          <w:t>http://ec.europa.eu/regional_policy/what/future/index_ro.cfm</w:t>
        </w:r>
      </w:hyperlink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Politica de dezvoltare regională în România: </w:t>
      </w:r>
      <w:hyperlink r:id="rId12" w:history="1">
        <w:r w:rsidRPr="00B474D9">
          <w:rPr>
            <w:rStyle w:val="Hyperlink"/>
            <w:rFonts w:ascii="Georgia" w:hAnsi="Georgia" w:cs="Times New Roman"/>
          </w:rPr>
          <w:t>http://www.mdrap.ro</w:t>
        </w:r>
      </w:hyperlink>
      <w:r w:rsidRPr="00B474D9">
        <w:rPr>
          <w:rFonts w:ascii="Georgia" w:hAnsi="Georgia" w:cs="Times New Roman"/>
        </w:rPr>
        <w:t xml:space="preserve">, </w:t>
      </w:r>
      <w:hyperlink r:id="rId13" w:history="1">
        <w:r w:rsidRPr="00B474D9">
          <w:rPr>
            <w:rStyle w:val="Hyperlink"/>
            <w:rFonts w:ascii="Georgia" w:hAnsi="Georgia" w:cs="Times New Roman"/>
          </w:rPr>
          <w:t>http://www.fonduri-ue.ro</w:t>
        </w:r>
      </w:hyperlink>
    </w:p>
    <w:p w:rsidR="00B75BEF" w:rsidRPr="00B474D9" w:rsidRDefault="00B75BEF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Conf.univ.dr.</w:t>
      </w:r>
      <w:r w:rsidR="00200430" w:rsidRPr="00B474D9">
        <w:rPr>
          <w:rFonts w:ascii="Georgia" w:hAnsi="Georgia" w:cs="Times New Roman"/>
          <w:sz w:val="20"/>
          <w:szCs w:val="20"/>
        </w:rPr>
        <w:t xml:space="preserve"> </w:t>
      </w:r>
      <w:r w:rsidR="00200430" w:rsidRPr="00B474D9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B474D9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Director departament</w:t>
      </w: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0E30C2" w:rsidRPr="00B474D9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B954A6" w:rsidRPr="00B474D9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B474D9" w:rsidSect="00A25D54">
      <w:footerReference w:type="even" r:id="rId14"/>
      <w:footerReference w:type="default" r:id="rId15"/>
      <w:pgSz w:w="11906" w:h="16838"/>
      <w:pgMar w:top="672" w:right="991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87" w:rsidRDefault="00E35087" w:rsidP="008E6C52">
      <w:r>
        <w:separator/>
      </w:r>
    </w:p>
  </w:endnote>
  <w:endnote w:type="continuationSeparator" w:id="0">
    <w:p w:rsidR="00E35087" w:rsidRDefault="00E35087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B74DD0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1A41C1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1A41C1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87" w:rsidRDefault="00E35087" w:rsidP="008E6C52">
      <w:r>
        <w:separator/>
      </w:r>
    </w:p>
  </w:footnote>
  <w:footnote w:type="continuationSeparator" w:id="0">
    <w:p w:rsidR="00E35087" w:rsidRDefault="00E35087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4F84350C"/>
    <w:multiLevelType w:val="hybridMultilevel"/>
    <w:tmpl w:val="23E8F108"/>
    <w:lvl w:ilvl="0" w:tplc="743A2ED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0770"/>
    <w:multiLevelType w:val="hybridMultilevel"/>
    <w:tmpl w:val="3BA8142E"/>
    <w:lvl w:ilvl="0" w:tplc="7AB040F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4685D"/>
    <w:multiLevelType w:val="hybridMultilevel"/>
    <w:tmpl w:val="F6F6BC3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17"/>
  </w:num>
  <w:num w:numId="8">
    <w:abstractNumId w:val="16"/>
  </w:num>
  <w:num w:numId="9">
    <w:abstractNumId w:val="15"/>
  </w:num>
  <w:num w:numId="10">
    <w:abstractNumId w:val="21"/>
  </w:num>
  <w:num w:numId="11">
    <w:abstractNumId w:val="23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  <w:num w:numId="19">
    <w:abstractNumId w:val="7"/>
  </w:num>
  <w:num w:numId="20">
    <w:abstractNumId w:val="22"/>
  </w:num>
  <w:num w:numId="21">
    <w:abstractNumId w:val="19"/>
  </w:num>
  <w:num w:numId="22">
    <w:abstractNumId w:val="13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8B8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1C1"/>
    <w:rsid w:val="001A44A6"/>
    <w:rsid w:val="001A5052"/>
    <w:rsid w:val="001A5705"/>
    <w:rsid w:val="001B0E74"/>
    <w:rsid w:val="001B1E2B"/>
    <w:rsid w:val="001B3B99"/>
    <w:rsid w:val="001B4545"/>
    <w:rsid w:val="001B4BBB"/>
    <w:rsid w:val="001B50FA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86E"/>
    <w:rsid w:val="00211CA8"/>
    <w:rsid w:val="00211F14"/>
    <w:rsid w:val="00213B48"/>
    <w:rsid w:val="00214B88"/>
    <w:rsid w:val="002151C0"/>
    <w:rsid w:val="002160AF"/>
    <w:rsid w:val="002161BF"/>
    <w:rsid w:val="0021724E"/>
    <w:rsid w:val="00220DBF"/>
    <w:rsid w:val="00222238"/>
    <w:rsid w:val="002222EC"/>
    <w:rsid w:val="00225539"/>
    <w:rsid w:val="002315D1"/>
    <w:rsid w:val="002324AC"/>
    <w:rsid w:val="00232B72"/>
    <w:rsid w:val="00232D69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3B64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4BF3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D78C3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6DBE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67F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0D60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078C2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869BB"/>
    <w:rsid w:val="004902B0"/>
    <w:rsid w:val="0049140B"/>
    <w:rsid w:val="00492351"/>
    <w:rsid w:val="00493D20"/>
    <w:rsid w:val="00494007"/>
    <w:rsid w:val="004A3037"/>
    <w:rsid w:val="004A388D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205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5C9F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0AC1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E30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1E42"/>
    <w:rsid w:val="006E20AC"/>
    <w:rsid w:val="006E2D7D"/>
    <w:rsid w:val="006E38C1"/>
    <w:rsid w:val="006E3C4F"/>
    <w:rsid w:val="006E6A56"/>
    <w:rsid w:val="006E742D"/>
    <w:rsid w:val="006F06AB"/>
    <w:rsid w:val="006F1933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6A41"/>
    <w:rsid w:val="00760D19"/>
    <w:rsid w:val="00764DDC"/>
    <w:rsid w:val="00765E23"/>
    <w:rsid w:val="00767110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5455"/>
    <w:rsid w:val="007B6920"/>
    <w:rsid w:val="007C143D"/>
    <w:rsid w:val="007C1C93"/>
    <w:rsid w:val="007C1CF6"/>
    <w:rsid w:val="007C390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1D31"/>
    <w:rsid w:val="007F3BD8"/>
    <w:rsid w:val="007F468D"/>
    <w:rsid w:val="007F5A55"/>
    <w:rsid w:val="007F7583"/>
    <w:rsid w:val="007F7586"/>
    <w:rsid w:val="00801F03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1F95"/>
    <w:rsid w:val="0082305E"/>
    <w:rsid w:val="00825C64"/>
    <w:rsid w:val="00825EFB"/>
    <w:rsid w:val="0082694B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156D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3E6B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73D8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421DB"/>
    <w:rsid w:val="0094276D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87630"/>
    <w:rsid w:val="009909B1"/>
    <w:rsid w:val="00992102"/>
    <w:rsid w:val="009948D4"/>
    <w:rsid w:val="009949A9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5D54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3B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4B0F"/>
    <w:rsid w:val="00A963BC"/>
    <w:rsid w:val="00AA01D8"/>
    <w:rsid w:val="00AA051B"/>
    <w:rsid w:val="00AA06F1"/>
    <w:rsid w:val="00AA7280"/>
    <w:rsid w:val="00AB1897"/>
    <w:rsid w:val="00AB2376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4D9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4DD0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376C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2E94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204F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4D9E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002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3AA7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087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5C07"/>
    <w:rsid w:val="00F567E4"/>
    <w:rsid w:val="00F57D45"/>
    <w:rsid w:val="00F6045A"/>
    <w:rsid w:val="00F6145C"/>
    <w:rsid w:val="00F6172B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1DA4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4869B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4869B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4869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rap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gional_policy/what/future/index_ro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regional_policy/index_r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CC97-C98F-47E0-992D-6A86342C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Cristina Caprar</cp:lastModifiedBy>
  <cp:revision>4</cp:revision>
  <cp:lastPrinted>2023-01-16T12:59:00Z</cp:lastPrinted>
  <dcterms:created xsi:type="dcterms:W3CDTF">2024-02-27T12:53:00Z</dcterms:created>
  <dcterms:modified xsi:type="dcterms:W3CDTF">2024-02-27T12:57:00Z</dcterms:modified>
</cp:coreProperties>
</file>